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E60" w14:textId="77777777" w:rsidR="00EA2230" w:rsidRDefault="00EA2230" w:rsidP="00A60C10">
      <w:pPr>
        <w:jc w:val="center"/>
        <w:rPr>
          <w:b/>
          <w:bCs/>
        </w:rPr>
      </w:pPr>
    </w:p>
    <w:p w14:paraId="19AE7582" w14:textId="67CC03B6" w:rsidR="00C61148" w:rsidRPr="00A60C10" w:rsidRDefault="00A60C10" w:rsidP="00A60C10">
      <w:pPr>
        <w:jc w:val="center"/>
        <w:rPr>
          <w:b/>
          <w:bCs/>
        </w:rPr>
      </w:pPr>
      <w:r w:rsidRPr="00A60C10">
        <w:rPr>
          <w:b/>
          <w:bCs/>
        </w:rPr>
        <w:t xml:space="preserve">DECLARACIÓN INSTITUCIONAL </w:t>
      </w:r>
    </w:p>
    <w:p w14:paraId="5451B600" w14:textId="77777777" w:rsidR="00A60C10" w:rsidRPr="00A60C10" w:rsidRDefault="00A60C10" w:rsidP="00A60C10">
      <w:pPr>
        <w:jc w:val="center"/>
        <w:rPr>
          <w:b/>
          <w:bCs/>
        </w:rPr>
      </w:pPr>
      <w:r w:rsidRPr="00A60C10">
        <w:rPr>
          <w:b/>
          <w:bCs/>
        </w:rPr>
        <w:t>CON MOTIVO DEL DÍA INTERNACIONAL DEL ORGULLO LGTBI+</w:t>
      </w:r>
    </w:p>
    <w:p w14:paraId="1B583386" w14:textId="5C7715F3" w:rsidR="00A60C10" w:rsidRDefault="00A60C10" w:rsidP="00A60C10">
      <w:pPr>
        <w:jc w:val="center"/>
      </w:pPr>
      <w:r>
        <w:t>28 de junio de 202</w:t>
      </w:r>
      <w:r w:rsidR="002B736F">
        <w:t>5</w:t>
      </w:r>
    </w:p>
    <w:p w14:paraId="04E0C399" w14:textId="6AE38ED7" w:rsidR="002B736F" w:rsidRPr="002B736F" w:rsidRDefault="00A60C10" w:rsidP="00A60C10">
      <w:pPr>
        <w:ind w:firstLine="708"/>
        <w:jc w:val="both"/>
        <w:rPr>
          <w:i/>
          <w:iCs/>
        </w:rPr>
      </w:pPr>
      <w:r>
        <w:t xml:space="preserve">Desde la Comarca del </w:t>
      </w:r>
      <w:r w:rsidR="003C3FB1">
        <w:t>B</w:t>
      </w:r>
      <w:r>
        <w:t xml:space="preserve">ajo Aragón Caspe/Baix </w:t>
      </w:r>
      <w:proofErr w:type="spellStart"/>
      <w:r>
        <w:t>Aragó</w:t>
      </w:r>
      <w:proofErr w:type="spellEnd"/>
      <w:r>
        <w:t xml:space="preserve"> </w:t>
      </w:r>
      <w:proofErr w:type="spellStart"/>
      <w:r>
        <w:t>Casp</w:t>
      </w:r>
      <w:proofErr w:type="spellEnd"/>
      <w:r>
        <w:t xml:space="preserve">, nos unimos como administración e institución pública a la declaración institucional de la FEMP.  </w:t>
      </w:r>
      <w:r w:rsidR="002B736F">
        <w:t xml:space="preserve">donde se reitera el </w:t>
      </w:r>
      <w:r w:rsidR="002B736F" w:rsidRPr="002B736F">
        <w:rPr>
          <w:i/>
          <w:iCs/>
        </w:rPr>
        <w:t>“</w:t>
      </w:r>
      <w:r w:rsidR="002B736F" w:rsidRPr="002B736F">
        <w:rPr>
          <w:i/>
          <w:iCs/>
        </w:rPr>
        <w:t>firme compromiso con los valores democráticos de igualdad, respeto, libertad y dignidad. Reivindicamos el papel de los gobiernos locales en la promoción de entornos seguros, inclusivos y respetuosos, en los que la diversidad sea comprendida como un valor compartido que enriquece la vida en comunidad. Es fundamental reforzar el papel de las organizaciones de la sociedad civil, incluyendo a las entidades LGTBI como agentes de transformación social garantizando su participación activa en la elaboración y evaluación de las políticas públicas. Asimismo, consideramos esencial que las instituciones actúen con determinación frente a los discursos que promuevan la intolerancia, estableciendo mecanismos eficaces para prevenir y abordar posibles situaciones de discriminación. Este año se cumple el 20 aniversario de la aprobación de la ley que permitió el matrimonio igualitario y la adopción conjunta por parejas del mismo sexo en España un avance significativo en el reconocimiento legal y social del colectivo LGTBI, que situó a nuestro país entre los más avanzados en el respeto a la diversidad familiar y a los derechos civiles</w:t>
      </w:r>
      <w:r w:rsidR="002B736F">
        <w:rPr>
          <w:i/>
          <w:iCs/>
        </w:rPr>
        <w:t>”</w:t>
      </w:r>
      <w:r w:rsidR="002B736F" w:rsidRPr="002B736F">
        <w:rPr>
          <w:i/>
          <w:iCs/>
        </w:rPr>
        <w:t>.</w:t>
      </w:r>
      <w:r w:rsidR="002B736F">
        <w:rPr>
          <w:i/>
          <w:iCs/>
        </w:rPr>
        <w:t xml:space="preserve"> Entre otros aspectos……</w:t>
      </w:r>
    </w:p>
    <w:p w14:paraId="50E27BA5" w14:textId="186923CE" w:rsidR="00A60C10" w:rsidRDefault="00A60C10" w:rsidP="003C3FB1">
      <w:pPr>
        <w:ind w:firstLine="708"/>
        <w:jc w:val="both"/>
      </w:pPr>
      <w:r>
        <w:t xml:space="preserve">La comarca seguirá trabajando </w:t>
      </w:r>
      <w:r w:rsidR="002B736F">
        <w:t>en promover</w:t>
      </w:r>
      <w:r>
        <w:t xml:space="preserve"> la igualdad y combatiendo la discriminación en todas sus formas. Por ello entre otras </w:t>
      </w:r>
      <w:r w:rsidR="002B736F">
        <w:t>acciones, en septiembre del 2024 se aprobó en pleno comarcal</w:t>
      </w:r>
      <w:r>
        <w:t xml:space="preserve"> el </w:t>
      </w:r>
      <w:r w:rsidR="003C3FB1">
        <w:t>I</w:t>
      </w:r>
      <w:r>
        <w:t xml:space="preserve"> Plan de Igualdad comunitario entre Hombres y Mujeres, donde entre otras medidas se recogerán algunas </w:t>
      </w:r>
      <w:r w:rsidR="003C3FB1">
        <w:t>relacionadas con el orgullo</w:t>
      </w:r>
      <w:r>
        <w:t xml:space="preserve"> LGTBI+</w:t>
      </w:r>
      <w:r w:rsidR="003C3FB1">
        <w:t xml:space="preserve">. </w:t>
      </w:r>
      <w:r>
        <w:t>Es necesario seguir trabajando hacia un futuro donde todas las personas, independientemente de su orientación sexual, sexo o expresión de la identidad, puedan vivir con</w:t>
      </w:r>
      <w:r w:rsidR="003C3FB1">
        <w:t xml:space="preserve"> </w:t>
      </w:r>
      <w:r>
        <w:t xml:space="preserve">dignidad, respeto y libertad. </w:t>
      </w:r>
    </w:p>
    <w:p w14:paraId="5F5E4C13" w14:textId="01A67914" w:rsidR="00A60C10" w:rsidRDefault="003C3FB1" w:rsidP="003C3FB1">
      <w:pPr>
        <w:ind w:firstLine="708"/>
        <w:jc w:val="both"/>
      </w:pPr>
      <w:r>
        <w:t xml:space="preserve">Debemos </w:t>
      </w:r>
      <w:r w:rsidR="00A60C10">
        <w:t>Trabaja</w:t>
      </w:r>
      <w:r>
        <w:t>r conjuntamente desde todas las administraciones</w:t>
      </w:r>
      <w:r w:rsidR="00A60C10">
        <w:t xml:space="preserve"> </w:t>
      </w:r>
      <w:r>
        <w:t xml:space="preserve">con la sociedad </w:t>
      </w:r>
      <w:r w:rsidR="00A60C10">
        <w:t>para educar y sensibilizar a nuestra comunidad sobre los temas relacionados con la orientación sexual, para lograr que cada persona sea respetada por igual en nuestra sociedad</w:t>
      </w:r>
      <w:r>
        <w:t>.</w:t>
      </w:r>
    </w:p>
    <w:p w14:paraId="63932FEC" w14:textId="77777777" w:rsidR="003C3FB1" w:rsidRDefault="003C3FB1" w:rsidP="003C3FB1">
      <w:pPr>
        <w:ind w:firstLine="708"/>
        <w:jc w:val="both"/>
      </w:pPr>
    </w:p>
    <w:p w14:paraId="11B6E5AA" w14:textId="4CA4E892" w:rsidR="003C3FB1" w:rsidRDefault="003C3FB1" w:rsidP="003C3FB1">
      <w:pPr>
        <w:ind w:firstLine="708"/>
        <w:jc w:val="right"/>
      </w:pPr>
      <w:r>
        <w:t>En Caspe a 28 de junio de 202</w:t>
      </w:r>
      <w:r w:rsidR="002B736F">
        <w:t>5</w:t>
      </w:r>
    </w:p>
    <w:p w14:paraId="779A539F" w14:textId="77777777" w:rsidR="001112C0" w:rsidRDefault="001112C0" w:rsidP="003C3FB1">
      <w:pPr>
        <w:ind w:firstLine="708"/>
        <w:jc w:val="right"/>
      </w:pPr>
    </w:p>
    <w:p w14:paraId="2F62D500" w14:textId="77777777" w:rsidR="001112C0" w:rsidRDefault="001112C0" w:rsidP="003C3FB1">
      <w:pPr>
        <w:ind w:firstLine="708"/>
        <w:jc w:val="right"/>
      </w:pPr>
    </w:p>
    <w:p w14:paraId="6DD11CCF" w14:textId="6644CB0E" w:rsidR="001112C0" w:rsidRDefault="001112C0" w:rsidP="001112C0">
      <w:pPr>
        <w:ind w:firstLine="708"/>
      </w:pPr>
      <w:r>
        <w:t>enlace a la declaración de la FEMP 2025</w:t>
      </w:r>
    </w:p>
    <w:sectPr w:rsidR="001112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BF60" w14:textId="77777777" w:rsidR="006942F3" w:rsidRDefault="006942F3" w:rsidP="00EA2230">
      <w:pPr>
        <w:spacing w:after="0" w:line="240" w:lineRule="auto"/>
      </w:pPr>
      <w:r>
        <w:separator/>
      </w:r>
    </w:p>
  </w:endnote>
  <w:endnote w:type="continuationSeparator" w:id="0">
    <w:p w14:paraId="7620E826" w14:textId="77777777" w:rsidR="006942F3" w:rsidRDefault="006942F3" w:rsidP="00EA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F264" w14:textId="77777777" w:rsidR="006942F3" w:rsidRDefault="006942F3" w:rsidP="00EA2230">
      <w:pPr>
        <w:spacing w:after="0" w:line="240" w:lineRule="auto"/>
      </w:pPr>
      <w:r>
        <w:separator/>
      </w:r>
    </w:p>
  </w:footnote>
  <w:footnote w:type="continuationSeparator" w:id="0">
    <w:p w14:paraId="44672687" w14:textId="77777777" w:rsidR="006942F3" w:rsidRDefault="006942F3" w:rsidP="00EA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7724" w14:textId="6B9E7EAC" w:rsidR="00EA2230" w:rsidRDefault="00EA2230">
    <w:pPr>
      <w:pStyle w:val="Encabezado"/>
    </w:pPr>
    <w:r>
      <w:rPr>
        <w:noProof/>
      </w:rPr>
      <w:drawing>
        <wp:inline distT="0" distB="0" distL="0" distR="0" wp14:anchorId="2042FBC5" wp14:editId="3EA56EF5">
          <wp:extent cx="2109470" cy="579120"/>
          <wp:effectExtent l="0" t="0" r="5080" b="0"/>
          <wp:docPr id="9299649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EC"/>
    <w:rsid w:val="001112C0"/>
    <w:rsid w:val="002B736F"/>
    <w:rsid w:val="003C3FB1"/>
    <w:rsid w:val="003E34D9"/>
    <w:rsid w:val="006942F3"/>
    <w:rsid w:val="008432FC"/>
    <w:rsid w:val="00A60C10"/>
    <w:rsid w:val="00C61148"/>
    <w:rsid w:val="00DE00EC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8A0C"/>
  <w15:chartTrackingRefBased/>
  <w15:docId w15:val="{6C48E05D-00DD-407E-BC15-F39FDC00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230"/>
  </w:style>
  <w:style w:type="paragraph" w:styleId="Piedepgina">
    <w:name w:val="footer"/>
    <w:basedOn w:val="Normal"/>
    <w:link w:val="PiedepginaCar"/>
    <w:uiPriority w:val="99"/>
    <w:unhideWhenUsed/>
    <w:rsid w:val="00EA2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 dolader</dc:creator>
  <cp:keywords/>
  <dc:description/>
  <cp:lastModifiedBy>DIRECTOR SSB</cp:lastModifiedBy>
  <cp:revision>5</cp:revision>
  <dcterms:created xsi:type="dcterms:W3CDTF">2024-06-28T05:42:00Z</dcterms:created>
  <dcterms:modified xsi:type="dcterms:W3CDTF">2025-06-20T11:09:00Z</dcterms:modified>
</cp:coreProperties>
</file>